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30C7F" w14:textId="77777777" w:rsidR="00DE5507" w:rsidRPr="00AD2CC0" w:rsidRDefault="00DE5507" w:rsidP="00DE5507">
      <w:pPr>
        <w:rPr>
          <w:rFonts w:asciiTheme="minorHAnsi" w:hAnsiTheme="minorHAnsi" w:cstheme="minorHAnsi"/>
          <w:sz w:val="24"/>
          <w:szCs w:val="24"/>
        </w:rPr>
      </w:pPr>
      <w:r w:rsidRPr="00AD2CC0">
        <w:rPr>
          <w:rFonts w:asciiTheme="minorHAnsi" w:hAnsiTheme="minorHAnsi" w:cstheme="minorHAnsi"/>
          <w:sz w:val="24"/>
          <w:szCs w:val="24"/>
        </w:rPr>
        <w:t>Did you know? Greater Regional Health is always looking to add new nurses to the team! One of the many ways we hope to encourage more people to join the healthcare field is through our LPN and RN stipend programs.</w:t>
      </w:r>
    </w:p>
    <w:p w14:paraId="38632626" w14:textId="77777777" w:rsidR="00DE5507" w:rsidRPr="00AD2CC0" w:rsidRDefault="00DE5507" w:rsidP="00DE5507">
      <w:pPr>
        <w:rPr>
          <w:rFonts w:asciiTheme="minorHAnsi" w:hAnsiTheme="minorHAnsi" w:cstheme="minorHAnsi"/>
          <w:sz w:val="24"/>
          <w:szCs w:val="24"/>
        </w:rPr>
      </w:pPr>
    </w:p>
    <w:p w14:paraId="4EBB5A9E" w14:textId="77777777" w:rsidR="00DE5507" w:rsidRPr="00AD2CC0" w:rsidRDefault="00DE5507" w:rsidP="00DE5507">
      <w:pPr>
        <w:rPr>
          <w:rFonts w:asciiTheme="minorHAnsi" w:hAnsiTheme="minorHAnsi" w:cstheme="minorHAnsi"/>
          <w:b/>
          <w:bCs/>
          <w:sz w:val="24"/>
          <w:szCs w:val="24"/>
          <w:u w:val="single"/>
        </w:rPr>
      </w:pPr>
      <w:r w:rsidRPr="00AD2CC0">
        <w:rPr>
          <w:rFonts w:asciiTheme="minorHAnsi" w:hAnsiTheme="minorHAnsi" w:cstheme="minorHAnsi"/>
          <w:b/>
          <w:bCs/>
          <w:sz w:val="24"/>
          <w:szCs w:val="24"/>
          <w:u w:val="single"/>
        </w:rPr>
        <w:t>LPN Stipend:</w:t>
      </w:r>
    </w:p>
    <w:p w14:paraId="04903EF0" w14:textId="77777777" w:rsidR="00DE5507" w:rsidRPr="00AD2CC0" w:rsidRDefault="00DE5507" w:rsidP="00DE5507">
      <w:pPr>
        <w:rPr>
          <w:rFonts w:asciiTheme="minorHAnsi" w:hAnsiTheme="minorHAnsi" w:cstheme="minorHAnsi"/>
          <w:sz w:val="24"/>
          <w:szCs w:val="24"/>
        </w:rPr>
      </w:pPr>
      <w:r w:rsidRPr="00AD2CC0">
        <w:rPr>
          <w:rFonts w:asciiTheme="minorHAnsi" w:hAnsiTheme="minorHAnsi" w:cstheme="minorHAnsi"/>
          <w:sz w:val="24"/>
          <w:szCs w:val="24"/>
        </w:rPr>
        <w:t xml:space="preserve">Greater Regional Health is looking for CNA’s that will be enrolling in an LPN program who would like to gain work experience in the medical-surgical setting while also obtaining tuition assistance. </w:t>
      </w:r>
    </w:p>
    <w:p w14:paraId="2CCB2101" w14:textId="77777777" w:rsidR="00DE5507" w:rsidRPr="00AD2CC0" w:rsidRDefault="00DE5507" w:rsidP="00DE5507">
      <w:pPr>
        <w:rPr>
          <w:rFonts w:asciiTheme="minorHAnsi" w:hAnsiTheme="minorHAnsi" w:cstheme="minorHAnsi"/>
          <w:b/>
          <w:sz w:val="24"/>
          <w:szCs w:val="24"/>
        </w:rPr>
      </w:pPr>
      <w:r w:rsidRPr="00AD2CC0">
        <w:rPr>
          <w:rFonts w:asciiTheme="minorHAnsi" w:hAnsiTheme="minorHAnsi" w:cstheme="minorHAnsi"/>
          <w:b/>
          <w:sz w:val="24"/>
          <w:szCs w:val="24"/>
        </w:rPr>
        <w:t>What GRH offers:</w:t>
      </w:r>
    </w:p>
    <w:p w14:paraId="07BDF676" w14:textId="77777777" w:rsidR="00DE5507" w:rsidRPr="00AD2CC0" w:rsidRDefault="00DE5507" w:rsidP="00DE5507">
      <w:pPr>
        <w:rPr>
          <w:rFonts w:asciiTheme="minorHAnsi" w:hAnsiTheme="minorHAnsi" w:cstheme="minorHAnsi"/>
          <w:sz w:val="24"/>
          <w:szCs w:val="24"/>
        </w:rPr>
      </w:pPr>
      <w:r w:rsidRPr="00AD2CC0">
        <w:rPr>
          <w:rFonts w:asciiTheme="minorHAnsi" w:hAnsiTheme="minorHAnsi" w:cstheme="minorHAnsi"/>
          <w:sz w:val="24"/>
          <w:szCs w:val="24"/>
        </w:rPr>
        <w:t>$1,000 per semester while enrolled in the LPN program (up to $2,000 divided evenly over two semesters) and work experience in a critical access hospital on the medical-surgical floor.</w:t>
      </w:r>
    </w:p>
    <w:p w14:paraId="1DA4D134" w14:textId="77777777" w:rsidR="00DE5507" w:rsidRPr="00AD2CC0" w:rsidRDefault="00DE5507" w:rsidP="00DE5507">
      <w:pPr>
        <w:rPr>
          <w:rFonts w:asciiTheme="minorHAnsi" w:hAnsiTheme="minorHAnsi" w:cstheme="minorHAnsi"/>
          <w:sz w:val="24"/>
          <w:szCs w:val="24"/>
        </w:rPr>
      </w:pPr>
    </w:p>
    <w:p w14:paraId="56FA848B" w14:textId="77777777" w:rsidR="00DE5507" w:rsidRPr="00AD2CC0" w:rsidRDefault="00DE5507" w:rsidP="00DE5507">
      <w:pPr>
        <w:rPr>
          <w:rFonts w:asciiTheme="minorHAnsi" w:hAnsiTheme="minorHAnsi" w:cstheme="minorHAnsi"/>
          <w:b/>
          <w:bCs/>
          <w:sz w:val="24"/>
          <w:szCs w:val="24"/>
          <w:u w:val="single"/>
        </w:rPr>
      </w:pPr>
      <w:r w:rsidRPr="00AD2CC0">
        <w:rPr>
          <w:rFonts w:asciiTheme="minorHAnsi" w:hAnsiTheme="minorHAnsi" w:cstheme="minorHAnsi"/>
          <w:b/>
          <w:bCs/>
          <w:sz w:val="24"/>
          <w:szCs w:val="24"/>
          <w:u w:val="single"/>
        </w:rPr>
        <w:t>RN Stipend:</w:t>
      </w:r>
    </w:p>
    <w:p w14:paraId="63BB9B5D" w14:textId="77777777" w:rsidR="00DE5507" w:rsidRPr="00AD2CC0" w:rsidRDefault="00DE5507" w:rsidP="00DE5507">
      <w:pPr>
        <w:rPr>
          <w:rFonts w:asciiTheme="minorHAnsi" w:hAnsiTheme="minorHAnsi" w:cstheme="minorHAnsi"/>
          <w:sz w:val="24"/>
          <w:szCs w:val="24"/>
        </w:rPr>
      </w:pPr>
      <w:r w:rsidRPr="00AD2CC0">
        <w:rPr>
          <w:rFonts w:asciiTheme="minorHAnsi" w:hAnsiTheme="minorHAnsi" w:cstheme="minorHAnsi"/>
          <w:sz w:val="24"/>
          <w:szCs w:val="24"/>
        </w:rPr>
        <w:t xml:space="preserve">Greater Regional Health is looking for LPN’s and PN graduates that are returning to RN school who would like to gain work experience in the medical-surgical setting while also obtaining tuition assistance. </w:t>
      </w:r>
    </w:p>
    <w:p w14:paraId="2F443AF1" w14:textId="77777777" w:rsidR="00DE5507" w:rsidRPr="00AD2CC0" w:rsidRDefault="00DE5507" w:rsidP="00DE5507">
      <w:pPr>
        <w:rPr>
          <w:rFonts w:asciiTheme="minorHAnsi" w:hAnsiTheme="minorHAnsi" w:cstheme="minorHAnsi"/>
          <w:b/>
          <w:sz w:val="24"/>
          <w:szCs w:val="24"/>
        </w:rPr>
      </w:pPr>
      <w:r w:rsidRPr="00AD2CC0">
        <w:rPr>
          <w:rFonts w:asciiTheme="minorHAnsi" w:hAnsiTheme="minorHAnsi" w:cstheme="minorHAnsi"/>
          <w:b/>
          <w:sz w:val="24"/>
          <w:szCs w:val="24"/>
        </w:rPr>
        <w:t>What GRH offers:</w:t>
      </w:r>
    </w:p>
    <w:p w14:paraId="67960890" w14:textId="77777777" w:rsidR="00DE5507" w:rsidRPr="00AD2CC0" w:rsidRDefault="00DE5507" w:rsidP="00DE5507">
      <w:pPr>
        <w:rPr>
          <w:rFonts w:asciiTheme="minorHAnsi" w:hAnsiTheme="minorHAnsi" w:cstheme="minorHAnsi"/>
          <w:sz w:val="24"/>
          <w:szCs w:val="24"/>
        </w:rPr>
      </w:pPr>
      <w:r w:rsidRPr="00AD2CC0">
        <w:rPr>
          <w:rFonts w:asciiTheme="minorHAnsi" w:hAnsiTheme="minorHAnsi" w:cstheme="minorHAnsi"/>
          <w:sz w:val="24"/>
          <w:szCs w:val="24"/>
        </w:rPr>
        <w:t>$1,000 per semester while enrolled in the RN program (up to $3,000 divided evenly over three semesters) and work experience in a critical access hospital on the medical-surgical floor.</w:t>
      </w:r>
    </w:p>
    <w:p w14:paraId="298F86AD" w14:textId="77777777" w:rsidR="00960A1E" w:rsidRDefault="002D369B">
      <w:bookmarkStart w:id="0" w:name="_GoBack"/>
      <w:bookmarkEnd w:id="0"/>
    </w:p>
    <w:sectPr w:rsidR="0096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07"/>
    <w:rsid w:val="00234363"/>
    <w:rsid w:val="0063745E"/>
    <w:rsid w:val="00D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EBDA"/>
  <w15:chartTrackingRefBased/>
  <w15:docId w15:val="{1835D085-B074-43B3-B475-1D517167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5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Simmons</dc:creator>
  <cp:keywords/>
  <dc:description/>
  <cp:lastModifiedBy>Maddie Simmons</cp:lastModifiedBy>
  <cp:revision>2</cp:revision>
  <dcterms:created xsi:type="dcterms:W3CDTF">2023-03-17T13:18:00Z</dcterms:created>
  <dcterms:modified xsi:type="dcterms:W3CDTF">2023-03-17T13:18:00Z</dcterms:modified>
</cp:coreProperties>
</file>